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t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t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t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 мерах по реализации отдельных положений Федерального закона "О контроле за соответствием расходов лиц, замещающих государственные должности, и иных лиц их доходам"</w:t>
      </w:r>
    </w:p>
    <w:p w:rsidR="00000000" w:rsidRDefault="00C2207E">
      <w:pPr>
        <w:pStyle w:val="c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c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указов Президента Российской Федерации от 08.07.2013 № 613, от 03.12.2013 № 878, от 23.06.2014 № 460, от 13.05.2019 № 217, от 10.12.2020 № 778, от 17.05.2021 № 285, от 25.08.2022 № 574)</w:t>
      </w: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пунктом 1 части 1 статьи 5 Федеральног</w:t>
      </w:r>
      <w:r>
        <w:rPr>
          <w:color w:val="333333"/>
          <w:sz w:val="27"/>
          <w:szCs w:val="27"/>
        </w:rPr>
        <w:t xml:space="preserve">о закона </w:t>
      </w:r>
      <w:r>
        <w:rPr>
          <w:rStyle w:val="cmd"/>
          <w:color w:val="333333"/>
          <w:sz w:val="27"/>
          <w:szCs w:val="27"/>
        </w:rPr>
        <w:t>от 25 декабря 2008 г. № 273-ФЗ</w:t>
      </w:r>
      <w:r>
        <w:rPr>
          <w:color w:val="333333"/>
          <w:sz w:val="27"/>
          <w:szCs w:val="27"/>
        </w:rPr>
        <w:t xml:space="preserve"> "О противодействии коррупции" постановляю: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</w:t>
      </w:r>
      <w:r>
        <w:rPr>
          <w:color w:val="333333"/>
          <w:sz w:val="27"/>
          <w:szCs w:val="27"/>
        </w:rPr>
        <w:t xml:space="preserve">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от 3 декабря 2012 г. № 230-ФЗ</w:t>
      </w:r>
      <w:r>
        <w:rPr>
          <w:color w:val="333333"/>
          <w:sz w:val="27"/>
          <w:szCs w:val="27"/>
        </w:rPr>
        <w:t xml:space="preserve"> "О контроле за соответствием расходов лиц, замещающих государственные должности, и иных лиц их доходам" (далее - Федеральный закон "О контроле за соответствием расходов лиц, замещающ</w:t>
      </w:r>
      <w:r>
        <w:rPr>
          <w:color w:val="333333"/>
          <w:sz w:val="27"/>
          <w:szCs w:val="27"/>
        </w:rPr>
        <w:t>их государственные должности, и иных лиц их доходам") принимает решение об осуществлении контроля за расходами: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государственные должности Российской Федерации, в отношении которых федеральными конституционными законами или федеральными </w:t>
      </w:r>
      <w:r>
        <w:rPr>
          <w:color w:val="333333"/>
          <w:sz w:val="27"/>
          <w:szCs w:val="27"/>
        </w:rPr>
        <w:t>законами не установлен иной порядок осуществления контроля за расходами;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Федерации;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должности федеральной государс</w:t>
      </w:r>
      <w:r>
        <w:rPr>
          <w:color w:val="333333"/>
          <w:sz w:val="27"/>
          <w:szCs w:val="27"/>
        </w:rPr>
        <w:t>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первого з</w:t>
      </w:r>
      <w:r>
        <w:rPr>
          <w:color w:val="333333"/>
          <w:sz w:val="27"/>
          <w:szCs w:val="27"/>
        </w:rPr>
        <w:t>аместителя и заместителей Генерального прокурора Российской Федерации, назначение на которые и освобождение от которых осуществляются по представлению Генерального прокурора Российской Федерации;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руководителей и заместителей руководителей Аппарат</w:t>
      </w:r>
      <w:r>
        <w:rPr>
          <w:color w:val="333333"/>
          <w:sz w:val="27"/>
          <w:szCs w:val="27"/>
        </w:rPr>
        <w:t>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Федерации;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</w:t>
      </w:r>
      <w:r>
        <w:rPr>
          <w:color w:val="333333"/>
          <w:sz w:val="27"/>
          <w:szCs w:val="27"/>
        </w:rPr>
        <w:t>сти в государственных корпорациях (компаниях),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иных организациях, созданных </w:t>
      </w:r>
      <w:r>
        <w:rPr>
          <w:color w:val="333333"/>
          <w:sz w:val="27"/>
          <w:szCs w:val="27"/>
        </w:rPr>
        <w:t>на основании федеральных законов,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отдельные должности на основании трудового договора в </w:t>
      </w:r>
      <w:r>
        <w:rPr>
          <w:color w:val="333333"/>
          <w:sz w:val="27"/>
          <w:szCs w:val="27"/>
        </w:rPr>
        <w:t>организациях,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</w:t>
      </w:r>
      <w:r>
        <w:rPr>
          <w:rStyle w:val="mark"/>
          <w:sz w:val="27"/>
          <w:szCs w:val="27"/>
        </w:rPr>
        <w:t>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атамана Всероссийского казачьего общества или войскового казачьего общества, внесенных в государственный реестр казачьих обществ в Российской Федерации;</w:t>
      </w:r>
      <w:r>
        <w:rPr>
          <w:rStyle w:val="mark"/>
          <w:sz w:val="27"/>
          <w:szCs w:val="27"/>
        </w:rPr>
        <w:t xml:space="preserve"> (Дополнение абзацем - Указ Президента Российской Федерации от 13.05.2019 № 2</w:t>
      </w:r>
      <w:r>
        <w:rPr>
          <w:rStyle w:val="mark"/>
          <w:sz w:val="27"/>
          <w:szCs w:val="27"/>
        </w:rPr>
        <w:t>17) (В редакции Указа Президента Российской Федерации от 17.05.2021 № 285)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должность главного финансового уполномоченного;</w:t>
      </w:r>
      <w:r>
        <w:rPr>
          <w:rStyle w:val="mark"/>
          <w:sz w:val="27"/>
          <w:szCs w:val="27"/>
        </w:rPr>
        <w:t>  (Дополнение абзацем - Указ Президента Российской Федерации от 13.05.2019 № 217)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</w:t>
      </w:r>
      <w:r>
        <w:rPr>
          <w:color w:val="333333"/>
          <w:sz w:val="27"/>
          <w:szCs w:val="27"/>
        </w:rPr>
        <w:t xml:space="preserve"> замещающих должности, указанные в подпункте "а" настоящего пункта.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2. Установить, что Заместитель Председателя Правительства Российской Федерации - Руководитель Аппарата Правительства Российской Федерации на основании статьи 5 Федерального закона </w:t>
      </w:r>
      <w:r>
        <w:rPr>
          <w:rStyle w:val="cmd"/>
          <w:color w:val="333333"/>
          <w:sz w:val="27"/>
          <w:szCs w:val="27"/>
        </w:rPr>
        <w:t>"О контр</w:t>
      </w:r>
      <w:r>
        <w:rPr>
          <w:rStyle w:val="cmd"/>
          <w:color w:val="333333"/>
          <w:sz w:val="27"/>
          <w:szCs w:val="27"/>
        </w:rPr>
        <w:t>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принимает решение об осуществлении контроля за расходами: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лиц, замещающих: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службы, назначение на которые и освобождение</w:t>
      </w:r>
      <w:r>
        <w:rPr>
          <w:color w:val="333333"/>
          <w:sz w:val="27"/>
          <w:szCs w:val="27"/>
        </w:rPr>
        <w:t xml:space="preserve">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государственных корпорациях (компаниях),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должности в </w:t>
      </w:r>
      <w:r>
        <w:rPr>
          <w:rStyle w:val="edx"/>
          <w:color w:val="333333"/>
          <w:sz w:val="27"/>
          <w:szCs w:val="27"/>
        </w:rPr>
        <w:t>государственных внеб</w:t>
      </w:r>
      <w:r>
        <w:rPr>
          <w:rStyle w:val="edx"/>
          <w:color w:val="333333"/>
          <w:sz w:val="27"/>
          <w:szCs w:val="27"/>
        </w:rPr>
        <w:t>юджетных фондах</w:t>
      </w:r>
      <w:r>
        <w:rPr>
          <w:color w:val="333333"/>
          <w:sz w:val="27"/>
          <w:szCs w:val="27"/>
        </w:rPr>
        <w:t xml:space="preserve">, назначение на которые и освобождение от которых осуществляются Правительством Российской Федерации; </w:t>
      </w:r>
      <w:r>
        <w:rPr>
          <w:rStyle w:val="markx"/>
          <w:sz w:val="27"/>
          <w:szCs w:val="27"/>
        </w:rPr>
        <w:t>(В редакции  указов Президента Российской Федерации от 08.07.2013 № 613, от 25.08.2022 № 574)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в иных организациях, созданных на о</w:t>
      </w:r>
      <w:r>
        <w:rPr>
          <w:color w:val="333333"/>
          <w:sz w:val="27"/>
          <w:szCs w:val="27"/>
        </w:rPr>
        <w:t>сновании федеральных законов,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отдельные должности на основании трудового договора в о</w:t>
      </w:r>
      <w:r>
        <w:rPr>
          <w:color w:val="333333"/>
          <w:sz w:val="27"/>
          <w:szCs w:val="27"/>
        </w:rPr>
        <w:t>рганизациях, созданных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</w:t>
      </w:r>
      <w:r>
        <w:rPr>
          <w:rStyle w:val="mark"/>
          <w:sz w:val="27"/>
          <w:szCs w:val="27"/>
        </w:rPr>
        <w:t>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супруг (супругов) и несовершеннолетних детей лиц, замещающих должности, указанные в подпункте "а" настоящего пункта.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руководитель федерального государственного органа, высшее должностное лицо субъекта Российской Фед</w:t>
      </w:r>
      <w:r>
        <w:rPr>
          <w:color w:val="333333"/>
          <w:sz w:val="27"/>
          <w:szCs w:val="27"/>
        </w:rPr>
        <w:t xml:space="preserve">ерации, Председатель Центрального банка Российской Федерации, руководитель государственной корпорации (компании), 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>, иной организации, созданной на основании федеральных законов, либо уполномоченные ими должностные лица п</w:t>
      </w:r>
      <w:r>
        <w:rPr>
          <w:color w:val="333333"/>
          <w:sz w:val="27"/>
          <w:szCs w:val="27"/>
        </w:rPr>
        <w:t xml:space="preserve">ринимают на основании статьи 5 </w:t>
      </w:r>
      <w:r>
        <w:rPr>
          <w:color w:val="333333"/>
          <w:sz w:val="27"/>
          <w:szCs w:val="27"/>
        </w:rPr>
        <w:lastRenderedPageBreak/>
        <w:t>Федерального закона 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 решение об осуществлении контроля за расходами соответствующих лиц в пределах установленной компетенц</w:t>
      </w:r>
      <w:r>
        <w:rPr>
          <w:color w:val="333333"/>
          <w:sz w:val="27"/>
          <w:szCs w:val="27"/>
        </w:rPr>
        <w:t>ии. </w:t>
      </w:r>
      <w:r>
        <w:rPr>
          <w:rStyle w:val="markx"/>
          <w:sz w:val="27"/>
          <w:szCs w:val="27"/>
        </w:rPr>
        <w:t>(В редакции  Указа Президента Российской Федерации от 25.08.2022 № 574)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Сведения о расходах представляют лица, замещающие должности, замещение которых влечет за собой обязанность представлять сведения о своих доходах, об имуществе и обязательствах </w:t>
      </w:r>
      <w:r>
        <w:rPr>
          <w:rStyle w:val="ed"/>
          <w:color w:val="333333"/>
          <w:sz w:val="27"/>
          <w:szCs w:val="27"/>
        </w:rP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>
        <w:rPr>
          <w:rStyle w:val="mark"/>
          <w:sz w:val="27"/>
          <w:szCs w:val="27"/>
        </w:rPr>
        <w:t xml:space="preserve"> (Дополнение пунктом - Указ Президента Российской Федерации от 08.07.2013 № 613)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Установить, </w:t>
      </w:r>
      <w:r>
        <w:rPr>
          <w:color w:val="333333"/>
          <w:sz w:val="27"/>
          <w:szCs w:val="27"/>
        </w:rPr>
        <w:t>что на основании статьи 6 Федерального закона "О контроле за соответствием расходов лиц, замещающих государственные должности, и иных лиц их доходам":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осуществляет контроль</w:t>
      </w:r>
      <w:r>
        <w:rPr>
          <w:color w:val="333333"/>
          <w:sz w:val="27"/>
          <w:szCs w:val="27"/>
        </w:rPr>
        <w:t xml:space="preserve"> за расходами лиц, указанных в пункте 1 настоящего Указа;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878)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подразделение Аппарата Правительства Российской Федерации, определяемое Правительством Российской Федерации, осуществляет ко</w:t>
      </w:r>
      <w:r>
        <w:rPr>
          <w:color w:val="333333"/>
          <w:sz w:val="27"/>
          <w:szCs w:val="27"/>
        </w:rPr>
        <w:t>нтроль за расходами лиц, указанных в пункте 2 настоящего Указа;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органы, подразделения либо должностные лица, ответственные за работу по профилактике коррупционных и иных правонарушений, указанные в частях 2 - 5 статьи 6 Федерального закона </w:t>
      </w:r>
      <w:r>
        <w:rPr>
          <w:rStyle w:val="cmd"/>
          <w:color w:val="333333"/>
          <w:sz w:val="27"/>
          <w:szCs w:val="27"/>
        </w:rPr>
        <w:t>"О контроле з</w:t>
      </w:r>
      <w:r>
        <w:rPr>
          <w:rStyle w:val="cmd"/>
          <w:color w:val="333333"/>
          <w:sz w:val="27"/>
          <w:szCs w:val="27"/>
        </w:rPr>
        <w:t>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осуществляют контроль за расходами соответствующих лиц в пределах установленной компетенции.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 решению Президента Российской Федерации, Руководителя Администрац</w:t>
      </w:r>
      <w:r>
        <w:rPr>
          <w:color w:val="333333"/>
          <w:sz w:val="27"/>
          <w:szCs w:val="27"/>
        </w:rPr>
        <w:t xml:space="preserve">ии Президента Российской Федерации либо специально уполномоченного ими должностного лица Администрации Президента Российской Федерации </w:t>
      </w:r>
      <w:r>
        <w:rPr>
          <w:rStyle w:val="ed"/>
          <w:color w:val="333333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 xml:space="preserve"> может осуществлять в установленном поряд</w:t>
      </w:r>
      <w:r>
        <w:rPr>
          <w:color w:val="333333"/>
          <w:sz w:val="27"/>
          <w:szCs w:val="27"/>
        </w:rPr>
        <w:t xml:space="preserve">ке контроль за расходами любых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.</w:t>
      </w:r>
      <w:r>
        <w:rPr>
          <w:rStyle w:val="mark"/>
          <w:sz w:val="27"/>
          <w:szCs w:val="27"/>
        </w:rPr>
        <w:t xml:space="preserve"> (В редакции Указа Президента Российской Федерации от 03.12.2013 № </w:t>
      </w:r>
      <w:r>
        <w:rPr>
          <w:rStyle w:val="mark"/>
          <w:sz w:val="27"/>
          <w:szCs w:val="27"/>
        </w:rPr>
        <w:t>878)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</w:t>
      </w:r>
      <w:r>
        <w:rPr>
          <w:color w:val="333333"/>
          <w:sz w:val="27"/>
          <w:szCs w:val="27"/>
        </w:rPr>
        <w:t>ных (складочных) капиталах организаций)</w:t>
      </w:r>
      <w:r>
        <w:rPr>
          <w:rStyle w:val="ed"/>
          <w:color w:val="333333"/>
          <w:sz w:val="27"/>
          <w:szCs w:val="27"/>
        </w:rPr>
        <w:t>, цифровых финансовых активов, цифровой валюты</w:t>
      </w:r>
      <w:r>
        <w:rPr>
          <w:color w:val="333333"/>
          <w:sz w:val="27"/>
          <w:szCs w:val="27"/>
        </w:rPr>
        <w:t> и об источниках получения средств, за счет которых совершена указанная сделка, осуществляется в порядке, установленном Федеральным законом </w:t>
      </w:r>
      <w:r>
        <w:rPr>
          <w:rStyle w:val="cmd"/>
          <w:color w:val="333333"/>
          <w:sz w:val="27"/>
          <w:szCs w:val="27"/>
        </w:rPr>
        <w:t>от 25 декабря 2008 г. № 273-ФЗ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"О противодействии коррупции" и Федеральным законом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 xml:space="preserve">, указами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сентября 2009 г. № 1065</w:t>
      </w:r>
      <w:r>
        <w:rPr>
          <w:color w:val="333333"/>
          <w:sz w:val="27"/>
          <w:szCs w:val="27"/>
        </w:rPr>
        <w:t xml:space="preserve"> "О проверке достоверности и п</w:t>
      </w:r>
      <w:r>
        <w:rPr>
          <w:color w:val="333333"/>
          <w:sz w:val="27"/>
          <w:szCs w:val="27"/>
        </w:rPr>
        <w:t xml:space="preserve">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</w:t>
      </w:r>
      <w:r>
        <w:rPr>
          <w:rStyle w:val="cmd"/>
          <w:color w:val="333333"/>
          <w:sz w:val="27"/>
          <w:szCs w:val="27"/>
        </w:rPr>
        <w:t>от 21</w:t>
      </w:r>
      <w:r>
        <w:rPr>
          <w:rStyle w:val="cmd"/>
          <w:color w:val="333333"/>
          <w:sz w:val="27"/>
          <w:szCs w:val="27"/>
        </w:rPr>
        <w:t> сентября 2009 г. № 1066</w:t>
      </w:r>
      <w:r>
        <w:rPr>
          <w:color w:val="333333"/>
          <w:sz w:val="27"/>
          <w:szCs w:val="27"/>
        </w:rPr>
        <w:t xml:space="preserve"> "О 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</w:t>
      </w:r>
      <w:r>
        <w:rPr>
          <w:color w:val="333333"/>
          <w:sz w:val="27"/>
          <w:szCs w:val="27"/>
        </w:rPr>
        <w:t xml:space="preserve"> ограничений лицами, замещающими государственные должности Российской Федерации", иными нормативными правовыми актами Российской Федерации, и с учетом особенностей, предусмотренных настоящим Указом. </w:t>
      </w:r>
      <w:r>
        <w:rPr>
          <w:rStyle w:val="mark"/>
          <w:sz w:val="27"/>
          <w:szCs w:val="27"/>
        </w:rPr>
        <w:t>(В редакции Указа Президента Российской Федерации от 10.1</w:t>
      </w:r>
      <w:r>
        <w:rPr>
          <w:rStyle w:val="mark"/>
          <w:sz w:val="27"/>
          <w:szCs w:val="27"/>
        </w:rPr>
        <w:t>2.2020 № 778)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Установить, что сведения, предусмотренные пунктом 1 части 4 статьи 4 Федерального закона </w:t>
      </w:r>
      <w:r>
        <w:rPr>
          <w:rStyle w:val="cmd"/>
          <w:color w:val="333333"/>
          <w:sz w:val="27"/>
          <w:szCs w:val="27"/>
        </w:rPr>
        <w:t>"О 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представляются в течение 15 рабочих дней с да</w:t>
      </w:r>
      <w:r>
        <w:rPr>
          <w:color w:val="333333"/>
          <w:sz w:val="27"/>
          <w:szCs w:val="27"/>
        </w:rPr>
        <w:t>ты их истребования в соответствии с частью 1 статьи 9 указанного Федерального закона.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Результаты осуществления контроля за расходами лиц, указанных в части 1 статьи 2 Федерального закона </w:t>
      </w:r>
      <w:r>
        <w:rPr>
          <w:rStyle w:val="cmd"/>
          <w:color w:val="333333"/>
          <w:sz w:val="27"/>
          <w:szCs w:val="27"/>
        </w:rPr>
        <w:t>"О </w:t>
      </w:r>
      <w:r>
        <w:rPr>
          <w:rStyle w:val="cmd"/>
          <w:color w:val="333333"/>
          <w:sz w:val="27"/>
          <w:szCs w:val="27"/>
        </w:rPr>
        <w:t>контроле за соответствием расходов лиц, замещающих государственные должности, и иных лиц их доходам"</w:t>
      </w:r>
      <w:r>
        <w:rPr>
          <w:color w:val="333333"/>
          <w:sz w:val="27"/>
          <w:szCs w:val="27"/>
        </w:rPr>
        <w:t>, рассматриваются на заседаниях президиума Совета при Президенте Российской Федерации по противодействию коррупции в соответствии с Положением о порядке рас</w:t>
      </w:r>
      <w:r>
        <w:rPr>
          <w:color w:val="333333"/>
          <w:sz w:val="27"/>
          <w:szCs w:val="27"/>
        </w:rPr>
        <w:t>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</w:t>
      </w:r>
      <w:r>
        <w:rPr>
          <w:color w:val="333333"/>
          <w:sz w:val="27"/>
          <w:szCs w:val="27"/>
        </w:rPr>
        <w:t xml:space="preserve">сти </w:t>
      </w:r>
      <w:r>
        <w:rPr>
          <w:color w:val="333333"/>
          <w:sz w:val="27"/>
          <w:szCs w:val="27"/>
        </w:rPr>
        <w:lastRenderedPageBreak/>
        <w:t xml:space="preserve">федеральной государственной службы, и 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февраля 2011 г. № 233</w:t>
      </w:r>
      <w:r>
        <w:rPr>
          <w:color w:val="333333"/>
          <w:sz w:val="27"/>
          <w:szCs w:val="27"/>
        </w:rPr>
        <w:t xml:space="preserve"> "О некоторых вопросах организации деятельности президиума Сов</w:t>
      </w:r>
      <w:r>
        <w:rPr>
          <w:color w:val="333333"/>
          <w:sz w:val="27"/>
          <w:szCs w:val="27"/>
        </w:rPr>
        <w:t>ета при Президенте Российской Федерации по противодействию коррупции", или на заседаниях комиссий по соблюдению требований к служебному поведению и урегулированию конфликта интересов в соответствии с положениями о таких комиссиях, утвержденными Указом През</w:t>
      </w:r>
      <w:r>
        <w:rPr>
          <w:color w:val="333333"/>
          <w:sz w:val="27"/>
          <w:szCs w:val="27"/>
        </w:rPr>
        <w:t xml:space="preserve">идента Российской Федерации </w:t>
      </w:r>
      <w:r>
        <w:rPr>
          <w:rStyle w:val="cmd"/>
          <w:color w:val="333333"/>
          <w:sz w:val="27"/>
          <w:szCs w:val="27"/>
        </w:rPr>
        <w:t>от 1 июля 2010 г. № 821</w:t>
      </w:r>
      <w:r>
        <w:rPr>
          <w:color w:val="333333"/>
          <w:sz w:val="27"/>
          <w:szCs w:val="27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интересов", нормативными правовыми актами федеральных органов исполнительной вл</w:t>
      </w:r>
      <w:r>
        <w:rPr>
          <w:color w:val="333333"/>
          <w:sz w:val="27"/>
          <w:szCs w:val="27"/>
        </w:rPr>
        <w:t>асти, нормативными актами Центрального банка Российской Федерации, </w:t>
      </w:r>
      <w:r>
        <w:rPr>
          <w:rStyle w:val="edx"/>
          <w:color w:val="333333"/>
          <w:sz w:val="27"/>
          <w:szCs w:val="27"/>
        </w:rPr>
        <w:t>государственного внебюджетного фонда</w:t>
      </w:r>
      <w:r>
        <w:rPr>
          <w:color w:val="333333"/>
          <w:sz w:val="27"/>
          <w:szCs w:val="27"/>
        </w:rPr>
        <w:t xml:space="preserve"> и локальными нормативными актами государственной корпорации (компании), иной организации, созданной на основании федеральных законов. </w:t>
      </w:r>
      <w:r>
        <w:rPr>
          <w:rStyle w:val="markx"/>
          <w:sz w:val="27"/>
          <w:szCs w:val="27"/>
        </w:rPr>
        <w:t>(В редакции  Указа</w:t>
      </w:r>
      <w:r>
        <w:rPr>
          <w:rStyle w:val="markx"/>
          <w:sz w:val="27"/>
          <w:szCs w:val="27"/>
        </w:rPr>
        <w:t xml:space="preserve"> Президента Российской Федерации от 25.08.2022 № 574)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sz w:val="27"/>
          <w:szCs w:val="27"/>
        </w:rPr>
        <w:t>(Пункт утратил силу - Указ Президента Российской Федерации от 23.06.2014 № 460)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9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Установить, что сведения, предусмотренные статьей 3 Федерального закона "О контроле за соответствием расходов лиц,</w:t>
      </w:r>
      <w:r>
        <w:rPr>
          <w:rStyle w:val="ed"/>
          <w:color w:val="333333"/>
          <w:sz w:val="27"/>
          <w:szCs w:val="27"/>
        </w:rPr>
        <w:t xml:space="preserve">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утверждена Президентом Российской Федерации.</w:t>
      </w:r>
      <w:r>
        <w:rPr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(</w:t>
      </w:r>
      <w:r>
        <w:rPr>
          <w:rStyle w:val="mark"/>
          <w:sz w:val="27"/>
          <w:szCs w:val="27"/>
        </w:rPr>
        <w:t xml:space="preserve">Дополнение </w:t>
      </w:r>
      <w:r>
        <w:rPr>
          <w:rStyle w:val="mark"/>
          <w:sz w:val="27"/>
          <w:szCs w:val="27"/>
        </w:rPr>
        <w:t>пунктом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sz w:val="27"/>
          <w:szCs w:val="27"/>
        </w:rPr>
        <w:t>- Указ Президента Российской Федерации от 23.06.2014 № 460)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Настоящий Указ вступает в силу со дня его официального опубликования.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i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i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C2207E">
      <w:pPr>
        <w:pStyle w:val="i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 апреля 2013 года</w:t>
      </w:r>
    </w:p>
    <w:p w:rsidR="00000000" w:rsidRDefault="00C2207E">
      <w:pPr>
        <w:pStyle w:val="i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310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C2207E">
      <w:pPr>
        <w:pStyle w:val="s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УТВЕРЖДЕНА</w:t>
      </w:r>
      <w:r>
        <w:rPr>
          <w:color w:val="333333"/>
          <w:sz w:val="27"/>
          <w:szCs w:val="27"/>
        </w:rPr>
        <w:br/>
        <w:t> Указом Президента 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 от 2 апреля 2013 г. № 310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c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____________________________________________________________ </w:t>
      </w:r>
      <w:r>
        <w:rPr>
          <w:rStyle w:val="w91"/>
          <w:color w:val="333333"/>
          <w:sz w:val="27"/>
          <w:szCs w:val="27"/>
        </w:rPr>
        <w:t>(указывается наименование кадрового подразделения федерального государственного органа или организации)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t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СПРАВКА</w:t>
      </w:r>
      <w:r>
        <w:rPr>
          <w:color w:val="333333"/>
          <w:sz w:val="27"/>
          <w:szCs w:val="27"/>
        </w:rPr>
        <w:br/>
        <w:t xml:space="preserve"> о расходах лица, замещающего государственную должность Российской Федерации,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</w:t>
      </w:r>
      <w:r>
        <w:rPr>
          <w:color w:val="333333"/>
          <w:sz w:val="27"/>
          <w:szCs w:val="27"/>
        </w:rPr>
        <w:t>(складочных) капиталах организаций) и об источниках получения средств, за счет которых совершена указанная сделка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(Справка утратила силу - Указ Президента Российской Федерации от 23.06.2014 № 460)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C2207E">
      <w:pPr>
        <w:pStyle w:val="a3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C2207E" w:rsidRDefault="00C2207E">
      <w:pPr>
        <w:pStyle w:val="c"/>
        <w:spacing w:line="300" w:lineRule="auto"/>
        <w:divId w:val="857617790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_____________</w:t>
      </w:r>
    </w:p>
    <w:sectPr w:rsidR="00C22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E5EF4"/>
    <w:rsid w:val="00C2207E"/>
    <w:rsid w:val="00FE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BC235-8BA7-498E-BBBB-37632B1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17790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Администрация Дальнегорского городского округа</Company>
  <LinksUpToDate>false</LinksUpToDate>
  <CharactersWithSpaces>13020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2023-01-16T00:43:00Z</dcterms:created>
  <dcterms:modified xsi:type="dcterms:W3CDTF">2023-01-16T00:43:00Z</dcterms:modified>
</cp:coreProperties>
</file>