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ДАЛЬНЕГОРСКОГО ГОРОДСКОГО ОКРУГА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ПРИМОРСКОГО КРАЯ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28 апреля 2016 г.                                                                                   N 243-па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УВЕДОМЛЕНИЯ МУНИЦИПАЛЬНЫМИ</w:t>
      </w: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СЛУЖАЩИМИ АДМИНИСТРАЦИИ ДАЛЬНЕГОРСКОГО ГОРОДСКОГО</w:t>
      </w: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ОКРУГА О НАМЕРЕНИИ ВЫПОЛНЯТЬ ИНУЮ ОПЛАЧИВАЕМУЮ РАБОТУ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5" w:tgtFrame="_blank" w:history="1">
        <w:r w:rsidRPr="003824C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от 20.03.2019 № 186-па</w:t>
        </w:r>
      </w:hyperlink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2 статьи 11 </w:t>
      </w:r>
      <w:hyperlink r:id="rId6" w:tgtFrame="_blank" w:history="1">
        <w:r w:rsidRPr="003824C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и, руководствуясь </w:t>
      </w:r>
      <w:hyperlink r:id="rId7" w:tgtFrame="_blank" w:history="1">
        <w:r w:rsidRPr="003824C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Федеральным законом от 25.12.2008 N 273-ФЗ "О противодействии коррупции"</w:t>
        </w:r>
      </w:hyperlink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8" w:tgtFrame="_blank" w:history="1">
        <w:r w:rsidRPr="003824C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 Дальнегорского городского округа</w:t>
        </w:r>
      </w:hyperlink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Дальнегорского городского округа постановляет:</w:t>
      </w:r>
    </w:p>
    <w:p w:rsidR="003824C7" w:rsidRPr="003824C7" w:rsidRDefault="003824C7" w:rsidP="003824C7">
      <w:pPr>
        <w:spacing w:before="240" w:line="240" w:lineRule="auto"/>
        <w:ind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Порядок уведомления муниципальными служащими администрации Дальнегорского городского округа о намерении выполнять иную оплачиваемую работу.</w:t>
      </w:r>
    </w:p>
    <w:p w:rsidR="003824C7" w:rsidRPr="003824C7" w:rsidRDefault="003824C7" w:rsidP="003824C7">
      <w:pPr>
        <w:spacing w:before="240" w:line="240" w:lineRule="auto"/>
        <w:ind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подлежит размещению на официальном сайте Дальнегорского городского округа.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Дальнегорского городского округа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И.В.САХУТА</w:t>
      </w:r>
      <w:proofErr w:type="spellEnd"/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Утвержден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постановлением</w:t>
      </w:r>
      <w:proofErr w:type="gramEnd"/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администрации</w:t>
      </w:r>
      <w:proofErr w:type="gramEnd"/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Дальнегорского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городского</w:t>
      </w:r>
      <w:proofErr w:type="gramEnd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округа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</w:t>
      </w:r>
      <w:proofErr w:type="gramEnd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28.04.2016 N 243-па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редакции </w:t>
      </w:r>
      <w:hyperlink r:id="rId9" w:tgtFrame="_blank" w:history="1">
        <w:r w:rsidRPr="003824C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постановления от 20.03.2019 № 186-па</w:t>
        </w:r>
      </w:hyperlink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29"/>
      <w:bookmarkEnd w:id="0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ПОРЯДОК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уведомления</w:t>
      </w:r>
      <w:proofErr w:type="gramEnd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муниципальными служащими администрации</w:t>
      </w: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Дальнегорского городского округа о намерении выполнять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иную</w:t>
      </w:r>
      <w:proofErr w:type="gramEnd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оплачиваемую работу</w:t>
      </w:r>
    </w:p>
    <w:p w:rsidR="003824C7" w:rsidRPr="003824C7" w:rsidRDefault="003824C7" w:rsidP="003824C7">
      <w:pPr>
        <w:spacing w:line="341" w:lineRule="atLeast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разработан в целях реализации положения части 2 статьи 11 Федерального закона от 2 марта 2007 года № 25-ФЗ «О муниципальной службе в Российской Федерации» (далее - Федеральный закон) и устанавливает процедуру уведомления муниципальными служащими администрации Дальнегорского городского 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  (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- муниципальный служащий) о намерении выполнять иную оплачиваемую работу и форму уведомления.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Муниципальный служащий вправе с предварительным письменным уведомлением представителя нанимателя (работодателя) (далее – 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работодатель)  выполнять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иную оплачиваемую работу, если это не повлечет за собой конфликт интересов.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Выполнение муниципальным служащим иной оплачиваемой работы должно осуществляться в свободное от основной работы время.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Уведомление о намерении выполнять иную оплачиваемую работу (далее - уведомление) составляется муниципальным служащим по форме согласно 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  к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настоящему Порядку.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Указанное уведомление должно быть направлено в срок не менее чем за семь рабочих дней до начала выполнения иной оплачиваемой работы.</w:t>
      </w:r>
    </w:p>
    <w:p w:rsidR="003824C7" w:rsidRPr="003824C7" w:rsidRDefault="003824C7" w:rsidP="003824C7">
      <w:pPr>
        <w:numPr>
          <w:ilvl w:val="0"/>
          <w:numId w:val="1"/>
        </w:numPr>
        <w:spacing w:line="276" w:lineRule="atLeast"/>
        <w:ind w:left="1008"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служащий: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уведомляет о своем желании выполнять иную оплачиваемую работу до начала выполнения данной работы;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выполняет иную оплачиваемую работу, которая не должна приводить к возможному конфликту интересов и создавать ситуации, при которых личная заинтересованность муниципального служащего влияет или может повлиять на объективное исполнение им должностных обязанностей с соблюдением требований, 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  статьей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 Федерального закона, а при возникновении конфликта интересов – прекращает ее выполнение.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Муниципальный служащий представляет уведомление в подразделение кадровой службы органа администрации, в котором муниципальный служащий замещает должность муниципальной службы (далее - кадровая служба).</w:t>
      </w:r>
    </w:p>
    <w:p w:rsidR="003824C7" w:rsidRPr="003824C7" w:rsidRDefault="003824C7" w:rsidP="003824C7">
      <w:pPr>
        <w:spacing w:line="276" w:lineRule="atLeast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8. Регистрация уведомлений осуществляется уполномоченным сотрудником кадровой службы в день их поступления. Поступившее уведомление регистрируется в журнале, листы которого должны быть пронумерованы, прошнурованы и скреплены печатью. 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Уведомление направляется работодателю муниципального служащего на рассмотрение в течение одного рабочего дня со дня регистрации.</w:t>
      </w:r>
    </w:p>
    <w:p w:rsidR="003824C7" w:rsidRPr="003824C7" w:rsidRDefault="003824C7" w:rsidP="003824C7">
      <w:pPr>
        <w:spacing w:line="276" w:lineRule="atLeast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10. Непосредственный руководитель (далее – руководитель) муниципального служащего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им должностных обязанностей по замещаемой должности муниципальной службы в течение продолжительности служебного времени в рабочую неделю. В случае если руководитель муниципального служащего возражает против выполнения муниципальным служащим иной оплачиваемой работы, в бланке уведомления он обосновывает свое мнение.</w:t>
      </w:r>
    </w:p>
    <w:p w:rsidR="003824C7" w:rsidRPr="003824C7" w:rsidRDefault="003824C7" w:rsidP="003824C7">
      <w:pPr>
        <w:spacing w:line="276" w:lineRule="atLeast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11. Работодатель муниципального служащего в течение трех рабочих дней согласовывает уведомление с учетом мнения руководителя муниципального служащего.  Результаты согласования уведомления доводятся уполномоченным сотрудником кадровой службы до сведения муниципального служащего.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12. Если работодатель в выполнении муниципальным служащим указанной иной оплачиваемой работы усматривает наличие конфликта интересов, то он направляет уведомление муниципального служащего в комиссию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По итогам рассмотрения комиссия принимает одно из двух решений: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установлено,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установлен факт наличия личной заинтересованности муниципального служащего, которая может привести к конфликту интересов.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работодателем.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Уведомление муниципального служащего о намерении выполнять иную оплачиваемую работу с резолюцией работодателя, а также решение комиссии (в случае рассмотрения вопроса о наличии конфликта интереса на комиссии) приобщаются к личному делу муниципального служащего.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В случае выполнения иной оплачиваемой работы муниципальным служащим без предварительного уведомления или с нарушением требований, предусмотренных статьей 14 Федерального закона, а также установленных в данном Порядке, проводится проверка соблюдения муниципальным служащим требований к его служебному поведению. Материалы проверки представляются на 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  в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комиссию  администрации  Дальнегорского  городского  округа по соблюдению требований к служебному поведению муниципальных служащих и урегулированию конфликта интересов.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Каждый случай предполагаемых изменений (дополнений) сведений, содержащихся в уведомлении, истечение срока договора о выполнении иной оплачиваемой работы, а также при намерении заниматься другой оплачиваемой работой, требует отдельного уведомления и рассмотрения.</w:t>
      </w:r>
    </w:p>
    <w:p w:rsidR="003824C7" w:rsidRPr="003824C7" w:rsidRDefault="003824C7" w:rsidP="003824C7">
      <w:pPr>
        <w:spacing w:line="276" w:lineRule="atLeast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Муниципальный служащий обязан указывать в сведениях о доходах, расходах, имуществе и обязательствах имущественного характера доходы, полученные от иной оплачиваемой работы.</w:t>
      </w:r>
    </w:p>
    <w:p w:rsidR="003824C7" w:rsidRPr="003824C7" w:rsidRDefault="003824C7" w:rsidP="003824C7">
      <w:pPr>
        <w:spacing w:line="276" w:lineRule="atLeast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</w:t>
      </w:r>
      <w:proofErr w:type="gramEnd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Порядку уведомления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муниципальными</w:t>
      </w:r>
      <w:proofErr w:type="gramEnd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служащими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администрации</w:t>
      </w:r>
      <w:proofErr w:type="gramEnd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Дальнегорского городского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округа</w:t>
      </w:r>
      <w:proofErr w:type="gramEnd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 намерении выполнять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иную</w:t>
      </w:r>
      <w:proofErr w:type="gramEnd"/>
      <w:r w:rsidRPr="003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оплачиваемую работу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Представителю нанимателя (работодателю)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 инициалы, фамилия)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_____________________________________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муниципального служащего)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структурное подразделение)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</w:p>
    <w:p w:rsidR="003824C7" w:rsidRPr="003824C7" w:rsidRDefault="003824C7" w:rsidP="003824C7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намерении выполнять иную оплачиваемую работу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В соответствии с частью 2 статьи 11 Федерального закона от 2 марта 2007 года № 25-ФЗ «О муниципальной службе в Российской Федерации»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_____________________________________________________________________ ,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 (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имя, отчество)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 (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должности муниципальной службы, структурного подразделения)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уведомляю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Вас о намерении с «___» _________ 20 __ г. по «___» ________ 20 __ г.      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выполнять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иную оплачиваемую работу (заниматься иной оплачиваемой деятельностью) в ______________________________________________________ __________________________________________________________________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(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сведения о деятельности, которую собирается осуществлять муниципальный служащий, наименование, юридический адрес организации, место работы, должность, должностные обязанности, иное).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Работа _____________________________________________________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 (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конкретная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работа или трудовая функция)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выполняться в свободное от основной работы время ______________________________________________________________________________________________________________________________________________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 (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график работы)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повлечет за собой конфликт интересов.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708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указанной работы обязуюсь соблюдать требования, установленные статьями 12, 14 Федерального закона от 02.03.2007 № 25-ФЗ «О муниципальной службе в Российской Федерации».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"___" ___________ 20__ г.   ___________________________     _____________________</w:t>
      </w:r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</w:t>
      </w:r>
      <w:r w:rsidRPr="003824C7">
        <w:rPr>
          <w:rFonts w:ascii="Arial" w:eastAsia="Times New Roman" w:hAnsi="Arial" w:cs="Arial"/>
          <w:color w:val="000000"/>
          <w:sz w:val="22"/>
          <w:lang w:eastAsia="ru-RU"/>
        </w:rPr>
        <w:t>(</w:t>
      </w:r>
      <w:proofErr w:type="gramStart"/>
      <w:r w:rsidRPr="003824C7">
        <w:rPr>
          <w:rFonts w:ascii="Arial" w:eastAsia="Times New Roman" w:hAnsi="Arial" w:cs="Arial"/>
          <w:color w:val="000000"/>
          <w:sz w:val="22"/>
          <w:lang w:eastAsia="ru-RU"/>
        </w:rPr>
        <w:t>подпись</w:t>
      </w:r>
      <w:proofErr w:type="gramEnd"/>
      <w:r w:rsidRPr="003824C7">
        <w:rPr>
          <w:rFonts w:ascii="Arial" w:eastAsia="Times New Roman" w:hAnsi="Arial" w:cs="Arial"/>
          <w:color w:val="000000"/>
          <w:sz w:val="22"/>
          <w:lang w:eastAsia="ru-RU"/>
        </w:rPr>
        <w:t xml:space="preserve"> лица,                             (расшифровка подписи)</w:t>
      </w:r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 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направляющего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уведомление)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Мнение руководителя ___________________________________________________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_____________20__ года               _____________           _______________________  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 (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руководителя)         (расшифровка подписи)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Мнение 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работодателя  _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 _____________20__ года               _____________           _______________________  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 (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работодателя)        (расшифровка подписи)</w:t>
      </w:r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в журнале                        Дата регистрации уведомления</w:t>
      </w:r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proofErr w:type="gramEnd"/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                      "___" ________________ 20__ г.</w:t>
      </w:r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                      ______________________________</w:t>
      </w:r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инициалы муниципального                           (подпись муниципального</w:t>
      </w:r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служащего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зарегистрировавшего                                   служащего, зарегистрировавшего</w:t>
      </w:r>
    </w:p>
    <w:p w:rsidR="003824C7" w:rsidRPr="003824C7" w:rsidRDefault="003824C7" w:rsidP="003824C7">
      <w:pPr>
        <w:spacing w:line="240" w:lineRule="auto"/>
        <w:ind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уведомление)   </w:t>
      </w:r>
      <w:proofErr w:type="gramEnd"/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 уведомление)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24C7" w:rsidRPr="003824C7" w:rsidRDefault="003824C7" w:rsidP="003824C7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24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40A2" w:rsidRDefault="004A40A2">
      <w:bookmarkStart w:id="1" w:name="_GoBack"/>
      <w:bookmarkEnd w:id="1"/>
    </w:p>
    <w:sectPr w:rsidR="004A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615E0"/>
    <w:multiLevelType w:val="multilevel"/>
    <w:tmpl w:val="B67414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89"/>
    <w:rsid w:val="00042796"/>
    <w:rsid w:val="003824C7"/>
    <w:rsid w:val="004A40A2"/>
    <w:rsid w:val="009F130E"/>
    <w:rsid w:val="00A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DA4BC-52A2-4617-846A-A7865C9A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4C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8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058DC10-ECF5-4797-9443-C173AE8688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C49502FF-2873-47A4-B93B-AB62339B890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C49502FF-2873-47A4-B93B-AB62339B89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1761</Words>
  <Characters>10041</Characters>
  <Application>Microsoft Office Word</Application>
  <DocSecurity>0</DocSecurity>
  <Lines>83</Lines>
  <Paragraphs>23</Paragraphs>
  <ScaleCrop>false</ScaleCrop>
  <Company>Администрация Дальнегорского городского округа</Company>
  <LinksUpToDate>false</LinksUpToDate>
  <CharactersWithSpaces>11779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Мамонова Ирина Олеговна</cp:lastModifiedBy>
  <cp:revision>2</cp:revision>
  <dcterms:created xsi:type="dcterms:W3CDTF">2023-01-16T05:22:00Z</dcterms:created>
  <dcterms:modified xsi:type="dcterms:W3CDTF">2023-01-16T05:22:00Z</dcterms:modified>
</cp:coreProperties>
</file>